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7E3858">
        <w:rPr>
          <w:rFonts w:ascii="Arial" w:hAnsi="Arial" w:cs="Arial" w:hint="eastAsia"/>
          <w:b/>
          <w:bCs/>
          <w:u w:val="single"/>
        </w:rPr>
        <w:t xml:space="preserve"> 28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7E3858">
        <w:rPr>
          <w:rFonts w:ascii="Arial" w:hAnsi="Arial" w:cs="Arial" w:hint="eastAsia"/>
          <w:b/>
          <w:bCs/>
          <w:u w:val="single"/>
        </w:rPr>
        <w:t>September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7E3858">
        <w:rPr>
          <w:rFonts w:ascii="Arial" w:hAnsi="Arial" w:cs="Arial" w:hint="eastAsia"/>
          <w:b/>
          <w:bCs/>
          <w:u w:val="single"/>
        </w:rPr>
        <w:t>22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EA613B">
        <w:rPr>
          <w:rFonts w:ascii="Arial" w:hAnsi="Arial" w:cs="Arial"/>
        </w:rPr>
        <w:t>.</w:t>
      </w:r>
    </w:p>
    <w:p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7E6A81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613DCE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613DCE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 InterContinental Seoul Parnas</w:t>
            </w:r>
          </w:p>
        </w:tc>
      </w:tr>
      <w:tr w:rsidR="00B71251" w:rsidRPr="00866865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E56140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C345C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="00613DCE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(40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7E6A8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bookmarkStart w:id="0" w:name="_GoBack"/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1" type="#_x0000_t201" style="position:absolute;left:0;text-align:left;margin-left:119.55pt;margin-top:2.1pt;width:69.6pt;height:17.4pt;z-index:251675648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" w:shapeid="_x0000_s1041"/>
              </w:pict>
            </w:r>
            <w:bookmarkEnd w:id="0"/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7E6A81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2pt;height:17.4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6pt;height:17.4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B22D5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room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C9291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C92918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rates are invalid to save IHG reward points.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7E6A81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C521E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C345CD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AB61E9" w:rsidRDefault="00AB61E9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>
      <w:pPr>
        <w:rPr>
          <w:rFonts w:ascii="Arial" w:eastAsiaTheme="majorHAnsi" w:hAnsi="Arial" w:cs="Arial"/>
        </w:rPr>
      </w:pPr>
    </w:p>
    <w:p w:rsidR="00AB61E9" w:rsidRPr="00866865" w:rsidRDefault="00AB61E9">
      <w:pPr>
        <w:rPr>
          <w:rFonts w:ascii="Arial" w:eastAsiaTheme="majorHAnsi" w:hAnsi="Arial" w:cs="Arial"/>
        </w:rPr>
      </w:pPr>
    </w:p>
    <w:p w:rsidR="00866865" w:rsidRPr="00866865" w:rsidRDefault="00613DCE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>
        <w:rPr>
          <w:rFonts w:ascii="Arial" w:eastAsiaTheme="majorHAnsi" w:hAnsi="Arial" w:cs="Arial" w:hint="eastAsia"/>
          <w:sz w:val="18"/>
          <w:szCs w:val="18"/>
        </w:rPr>
        <w:t>Grand InterContinental Seoul Parnas</w:t>
      </w:r>
      <w:r w:rsidR="00866865"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  <w:hyperlink r:id="rId34" w:history="1">
        <w:r w:rsidRPr="00E1791A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https://seoul.intercontinental.com/grandicparnas/eng/</w:t>
        </w:r>
      </w:hyperlink>
      <w:r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p w:rsidR="00866865" w:rsidRPr="00613DCE" w:rsidRDefault="00866865">
      <w:pPr>
        <w:rPr>
          <w:rFonts w:ascii="Arial" w:eastAsiaTheme="majorHAnsi" w:hAnsi="Arial" w:cs="Arial"/>
        </w:rPr>
      </w:pPr>
    </w:p>
    <w:sectPr w:rsidR="00866865" w:rsidRPr="00613DCE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65" w:rsidRDefault="00866865" w:rsidP="00DF3437">
      <w:r>
        <w:separator/>
      </w:r>
    </w:p>
  </w:endnote>
  <w:endnote w:type="continuationSeparator" w:id="0">
    <w:p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4935AF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4935AF" w:rsidRPr="00EA7A19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65" w:rsidRDefault="00866865" w:rsidP="00DF3437">
      <w:r>
        <w:separator/>
      </w:r>
    </w:p>
  </w:footnote>
  <w:footnote w:type="continuationSeparator" w:id="0">
    <w:p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866865" w:rsidP="00C61962">
    <w:pPr>
      <w:pStyle w:val="a6"/>
    </w:pPr>
  </w:p>
  <w:p w:rsidR="00866865" w:rsidRDefault="00613DCE" w:rsidP="00A93682">
    <w:pPr>
      <w:pStyle w:val="a6"/>
      <w:rPr>
        <w:noProof/>
      </w:rPr>
    </w:pPr>
    <w:r>
      <w:rPr>
        <w:noProof/>
      </w:rPr>
      <w:drawing>
        <wp:inline distT="0" distB="0" distL="0" distR="0" wp14:anchorId="55BCD2B8" wp14:editId="607C59FC">
          <wp:extent cx="1623060" cy="765732"/>
          <wp:effectExtent l="0" t="0" r="0" b="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750" cy="76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682">
      <w:rPr>
        <w:rFonts w:hint="eastAsia"/>
        <w:noProof/>
      </w:rPr>
      <w:t xml:space="preserve">                      </w:t>
    </w:r>
    <w:r>
      <w:rPr>
        <w:rFonts w:hint="eastAsia"/>
        <w:noProof/>
      </w:rPr>
      <w:t xml:space="preserve">       </w:t>
    </w:r>
    <w:r w:rsidR="00A93682">
      <w:rPr>
        <w:rFonts w:hint="eastAsia"/>
        <w:noProof/>
      </w:rPr>
      <w:t xml:space="preserve">   </w:t>
    </w:r>
    <w:r w:rsidR="007E3858">
      <w:rPr>
        <w:rFonts w:hint="eastAsia"/>
        <w:noProof/>
      </w:rPr>
      <w:t xml:space="preserve">               </w:t>
    </w:r>
    <w:r w:rsidR="00A93682">
      <w:rPr>
        <w:rFonts w:hint="eastAsia"/>
        <w:noProof/>
      </w:rPr>
      <w:t xml:space="preserve">      </w:t>
    </w:r>
    <w:r w:rsidR="007E3858">
      <w:rPr>
        <w:noProof/>
      </w:rPr>
      <w:drawing>
        <wp:inline distT="0" distB="0" distL="0" distR="0" wp14:anchorId="6F589DF5" wp14:editId="35B0C0CE">
          <wp:extent cx="1607820" cy="625915"/>
          <wp:effectExtent l="0" t="0" r="0" b="317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7820" cy="62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682" w:rsidRPr="00987B5A" w:rsidRDefault="00A93682" w:rsidP="00A93682">
    <w:pPr>
      <w:pStyle w:val="a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54F4F"/>
    <w:rsid w:val="000623D1"/>
    <w:rsid w:val="000B7341"/>
    <w:rsid w:val="000C79E6"/>
    <w:rsid w:val="00183FB1"/>
    <w:rsid w:val="00234B1E"/>
    <w:rsid w:val="002429A1"/>
    <w:rsid w:val="00286FED"/>
    <w:rsid w:val="002F1D37"/>
    <w:rsid w:val="002F67E0"/>
    <w:rsid w:val="003100F1"/>
    <w:rsid w:val="003462F0"/>
    <w:rsid w:val="003810BC"/>
    <w:rsid w:val="003D60D7"/>
    <w:rsid w:val="004935AF"/>
    <w:rsid w:val="004B58CD"/>
    <w:rsid w:val="004C0DF3"/>
    <w:rsid w:val="00501335"/>
    <w:rsid w:val="00513D2E"/>
    <w:rsid w:val="00581F4E"/>
    <w:rsid w:val="005E1D58"/>
    <w:rsid w:val="00603E81"/>
    <w:rsid w:val="00613DCE"/>
    <w:rsid w:val="00685A9D"/>
    <w:rsid w:val="006A27CB"/>
    <w:rsid w:val="007272CB"/>
    <w:rsid w:val="00756968"/>
    <w:rsid w:val="00782340"/>
    <w:rsid w:val="007C2578"/>
    <w:rsid w:val="007E3858"/>
    <w:rsid w:val="007E680A"/>
    <w:rsid w:val="007E6A81"/>
    <w:rsid w:val="00822219"/>
    <w:rsid w:val="00840037"/>
    <w:rsid w:val="00866865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93682"/>
    <w:rsid w:val="00A96258"/>
    <w:rsid w:val="00AA6027"/>
    <w:rsid w:val="00AB61E9"/>
    <w:rsid w:val="00AD6CF4"/>
    <w:rsid w:val="00AF410F"/>
    <w:rsid w:val="00B22D57"/>
    <w:rsid w:val="00B22FE8"/>
    <w:rsid w:val="00B570F9"/>
    <w:rsid w:val="00B71251"/>
    <w:rsid w:val="00BD5FA4"/>
    <w:rsid w:val="00BD6AB7"/>
    <w:rsid w:val="00BE6340"/>
    <w:rsid w:val="00C345CD"/>
    <w:rsid w:val="00C521EA"/>
    <w:rsid w:val="00C61962"/>
    <w:rsid w:val="00C70ECB"/>
    <w:rsid w:val="00C92918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A613B"/>
    <w:rsid w:val="00EA7A19"/>
    <w:rsid w:val="00EB6E74"/>
    <w:rsid w:val="00ED5225"/>
    <w:rsid w:val="00EE07DB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yperlink" Target="https://seoul.intercontinental.com/grandicparnas/en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BDC6-59C2-42DE-8577-15CD9AD1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5</cp:revision>
  <dcterms:created xsi:type="dcterms:W3CDTF">2022-04-28T02:34:00Z</dcterms:created>
  <dcterms:modified xsi:type="dcterms:W3CDTF">2022-04-28T02:41:00Z</dcterms:modified>
</cp:coreProperties>
</file>